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2AE" w:rsidRDefault="001A12AE" w:rsidP="001A12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12AE">
        <w:rPr>
          <w:rFonts w:ascii="Times New Roman" w:hAnsi="Times New Roman" w:cs="Times New Roman"/>
          <w:b/>
          <w:sz w:val="28"/>
          <w:szCs w:val="28"/>
        </w:rPr>
        <w:t>Айсанов</w:t>
      </w:r>
      <w:proofErr w:type="spellEnd"/>
      <w:r w:rsidRPr="001A12AE">
        <w:rPr>
          <w:rFonts w:ascii="Times New Roman" w:hAnsi="Times New Roman" w:cs="Times New Roman"/>
          <w:b/>
          <w:sz w:val="28"/>
          <w:szCs w:val="28"/>
        </w:rPr>
        <w:t xml:space="preserve"> З. Р. </w:t>
      </w:r>
      <w:r w:rsidRPr="001A12AE">
        <w:rPr>
          <w:rFonts w:ascii="Times New Roman" w:hAnsi="Times New Roman" w:cs="Times New Roman"/>
          <w:sz w:val="28"/>
          <w:szCs w:val="28"/>
        </w:rPr>
        <w:t xml:space="preserve">Терапия бронхиальной астмы по потребности с противовоспалительным эффектом / З.Р. </w:t>
      </w:r>
      <w:proofErr w:type="spellStart"/>
      <w:r w:rsidRPr="001A12AE">
        <w:rPr>
          <w:rFonts w:ascii="Times New Roman" w:hAnsi="Times New Roman" w:cs="Times New Roman"/>
          <w:sz w:val="28"/>
          <w:szCs w:val="28"/>
        </w:rPr>
        <w:t>Айсанов</w:t>
      </w:r>
      <w:proofErr w:type="spellEnd"/>
      <w:r w:rsidRPr="001A12AE">
        <w:rPr>
          <w:rFonts w:ascii="Times New Roman" w:hAnsi="Times New Roman" w:cs="Times New Roman"/>
          <w:sz w:val="28"/>
          <w:szCs w:val="28"/>
        </w:rPr>
        <w:t>, А.С. Белевский. – Текст электронный // Практическая пульмонология. – 2025. - №3. С.3-12. – UR</w:t>
      </w:r>
      <w:r w:rsidRPr="001A12AE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1A12AE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1A12AE">
          <w:rPr>
            <w:rStyle w:val="a3"/>
            <w:rFonts w:ascii="Times New Roman" w:hAnsi="Times New Roman" w:cs="Times New Roman"/>
            <w:sz w:val="28"/>
            <w:szCs w:val="28"/>
          </w:rPr>
          <w:t>https://elibrary.ru/download/elibrary_83001949_45477273.pdf</w:t>
        </w:r>
      </w:hyperlink>
      <w:r w:rsidRPr="001A12AE">
        <w:rPr>
          <w:rFonts w:ascii="Times New Roman" w:hAnsi="Times New Roman" w:cs="Times New Roman"/>
          <w:sz w:val="28"/>
          <w:szCs w:val="28"/>
        </w:rPr>
        <w:t>(дата обращения 12.11.2025)</w:t>
      </w:r>
    </w:p>
    <w:p w:rsidR="001A12AE" w:rsidRPr="001A12AE" w:rsidRDefault="001A12AE" w:rsidP="001A12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A12AE" w:rsidRPr="001A12AE" w:rsidRDefault="001A12AE" w:rsidP="001A12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A12AE">
        <w:rPr>
          <w:rFonts w:ascii="Times New Roman" w:hAnsi="Times New Roman" w:cs="Times New Roman"/>
          <w:b/>
          <w:sz w:val="28"/>
          <w:szCs w:val="28"/>
        </w:rPr>
        <w:t>Головко В. А.</w:t>
      </w:r>
      <w:r w:rsidRPr="001A12AE">
        <w:rPr>
          <w:rFonts w:ascii="Times New Roman" w:hAnsi="Times New Roman" w:cs="Times New Roman"/>
          <w:sz w:val="28"/>
          <w:szCs w:val="28"/>
        </w:rPr>
        <w:t xml:space="preserve"> Особенности бронхиальной астмы у детей раннего и дошкольного возраста / В. А. Головко, В. В. Мещеряков. – Текст электронный // Вестник СУРГУ. Медицина. – 2021. - №2. – С. 15-21. – URL:</w:t>
      </w:r>
    </w:p>
    <w:p w:rsidR="001A12AE" w:rsidRDefault="001A12AE" w:rsidP="001A12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1A12AE">
          <w:rPr>
            <w:rStyle w:val="a3"/>
            <w:rFonts w:ascii="Times New Roman" w:hAnsi="Times New Roman" w:cs="Times New Roman"/>
            <w:sz w:val="28"/>
            <w:szCs w:val="28"/>
          </w:rPr>
          <w:t>https://www.elibrary.ru/download/elibrary_46328678_21425454.pdf</w:t>
        </w:r>
      </w:hyperlink>
      <w:r w:rsidRPr="001A12AE">
        <w:rPr>
          <w:rFonts w:ascii="Times New Roman" w:hAnsi="Times New Roman" w:cs="Times New Roman"/>
          <w:sz w:val="28"/>
          <w:szCs w:val="28"/>
        </w:rPr>
        <w:t xml:space="preserve"> (дата обращения 12.11.2025)</w:t>
      </w:r>
    </w:p>
    <w:p w:rsidR="001A12AE" w:rsidRPr="001A12AE" w:rsidRDefault="001A12AE" w:rsidP="001A12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A12AE" w:rsidRPr="001A12AE" w:rsidRDefault="001A12AE" w:rsidP="001A12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A12AE">
        <w:rPr>
          <w:rFonts w:ascii="Times New Roman" w:hAnsi="Times New Roman" w:cs="Times New Roman"/>
          <w:b/>
          <w:sz w:val="28"/>
          <w:szCs w:val="28"/>
        </w:rPr>
        <w:t>Достижение клинической ремиссии тяжелой бронхиальной астмы при использовании различных вариантов лечения</w:t>
      </w:r>
      <w:r w:rsidRPr="001A12AE">
        <w:rPr>
          <w:rFonts w:ascii="Times New Roman" w:hAnsi="Times New Roman" w:cs="Times New Roman"/>
          <w:sz w:val="28"/>
          <w:szCs w:val="28"/>
        </w:rPr>
        <w:t xml:space="preserve"> / Г. Р. Сергеева, А. В. Емельянов, Е. В. </w:t>
      </w:r>
      <w:proofErr w:type="spellStart"/>
      <w:r w:rsidRPr="001A12AE">
        <w:rPr>
          <w:rFonts w:ascii="Times New Roman" w:hAnsi="Times New Roman" w:cs="Times New Roman"/>
          <w:sz w:val="28"/>
          <w:szCs w:val="28"/>
        </w:rPr>
        <w:t>Лешенкова</w:t>
      </w:r>
      <w:proofErr w:type="spellEnd"/>
      <w:r w:rsidRPr="001A12AE">
        <w:rPr>
          <w:rFonts w:ascii="Times New Roman" w:hAnsi="Times New Roman" w:cs="Times New Roman"/>
          <w:sz w:val="28"/>
          <w:szCs w:val="28"/>
        </w:rPr>
        <w:t xml:space="preserve">, А. А. </w:t>
      </w:r>
      <w:proofErr w:type="spellStart"/>
      <w:r w:rsidRPr="001A12AE">
        <w:rPr>
          <w:rFonts w:ascii="Times New Roman" w:hAnsi="Times New Roman" w:cs="Times New Roman"/>
          <w:sz w:val="28"/>
          <w:szCs w:val="28"/>
        </w:rPr>
        <w:t>Знахуренко</w:t>
      </w:r>
      <w:proofErr w:type="spellEnd"/>
      <w:r w:rsidRPr="001A12AE">
        <w:rPr>
          <w:rFonts w:ascii="Times New Roman" w:hAnsi="Times New Roman" w:cs="Times New Roman"/>
          <w:sz w:val="28"/>
          <w:szCs w:val="28"/>
        </w:rPr>
        <w:t xml:space="preserve">. – Текст электронный // Пульмонология.- 2025. - №4. – С. 467–475.- URL: </w:t>
      </w:r>
    </w:p>
    <w:p w:rsidR="001A12AE" w:rsidRDefault="001A12AE" w:rsidP="001A12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1A12AE">
          <w:rPr>
            <w:rStyle w:val="a3"/>
            <w:rFonts w:ascii="Times New Roman" w:hAnsi="Times New Roman" w:cs="Times New Roman"/>
            <w:sz w:val="28"/>
            <w:szCs w:val="28"/>
          </w:rPr>
          <w:t>https://elibrary.ru/download/elibrary_82802214_41965768.pdf</w:t>
        </w:r>
      </w:hyperlink>
      <w:r w:rsidRPr="001A12AE">
        <w:rPr>
          <w:rFonts w:ascii="Times New Roman" w:hAnsi="Times New Roman" w:cs="Times New Roman"/>
          <w:sz w:val="28"/>
          <w:szCs w:val="28"/>
        </w:rPr>
        <w:t>(дата обращения 12.11.2025)</w:t>
      </w:r>
    </w:p>
    <w:p w:rsidR="001A12AE" w:rsidRPr="001A12AE" w:rsidRDefault="001A12AE" w:rsidP="001A12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A12AE" w:rsidRDefault="001A12AE" w:rsidP="001A12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A12AE">
        <w:rPr>
          <w:rFonts w:ascii="Times New Roman" w:hAnsi="Times New Roman" w:cs="Times New Roman"/>
          <w:b/>
          <w:sz w:val="28"/>
          <w:szCs w:val="28"/>
        </w:rPr>
        <w:t xml:space="preserve">Емельянов А. В. </w:t>
      </w:r>
      <w:r w:rsidRPr="001A12AE">
        <w:rPr>
          <w:rFonts w:ascii="Times New Roman" w:hAnsi="Times New Roman" w:cs="Times New Roman"/>
          <w:sz w:val="28"/>
          <w:szCs w:val="28"/>
        </w:rPr>
        <w:t xml:space="preserve">Бронхиальная астма в пожилом и старческом возрасте: особенности диагностики и лечения // А. В. Емельянов, Е. В. </w:t>
      </w:r>
      <w:proofErr w:type="spellStart"/>
      <w:r w:rsidRPr="001A12AE">
        <w:rPr>
          <w:rFonts w:ascii="Times New Roman" w:hAnsi="Times New Roman" w:cs="Times New Roman"/>
          <w:sz w:val="28"/>
          <w:szCs w:val="28"/>
        </w:rPr>
        <w:t>Лешенкова</w:t>
      </w:r>
      <w:proofErr w:type="spellEnd"/>
      <w:r w:rsidRPr="001A12AE">
        <w:rPr>
          <w:rFonts w:ascii="Times New Roman" w:hAnsi="Times New Roman" w:cs="Times New Roman"/>
          <w:sz w:val="28"/>
          <w:szCs w:val="28"/>
        </w:rPr>
        <w:t xml:space="preserve">, Г. Р. Сергеева. – Текст электронный // </w:t>
      </w:r>
      <w:proofErr w:type="spellStart"/>
      <w:r w:rsidRPr="001A12AE">
        <w:rPr>
          <w:rFonts w:ascii="Times New Roman" w:hAnsi="Times New Roman" w:cs="Times New Roman"/>
          <w:sz w:val="28"/>
          <w:szCs w:val="28"/>
        </w:rPr>
        <w:t>Фарматека</w:t>
      </w:r>
      <w:proofErr w:type="spellEnd"/>
      <w:r w:rsidRPr="001A12AE">
        <w:rPr>
          <w:rFonts w:ascii="Times New Roman" w:hAnsi="Times New Roman" w:cs="Times New Roman"/>
          <w:sz w:val="28"/>
          <w:szCs w:val="28"/>
        </w:rPr>
        <w:t xml:space="preserve">. – 2020. - №5. – С. 85-94. - URL: </w:t>
      </w:r>
      <w:hyperlink r:id="rId8" w:history="1">
        <w:r w:rsidRPr="001A12AE">
          <w:rPr>
            <w:rStyle w:val="a3"/>
            <w:rFonts w:ascii="Times New Roman" w:hAnsi="Times New Roman" w:cs="Times New Roman"/>
            <w:sz w:val="28"/>
            <w:szCs w:val="28"/>
          </w:rPr>
          <w:t>https://www.elibrary.ru/download/elibrary_43063713_90927712.pdf</w:t>
        </w:r>
      </w:hyperlink>
      <w:r w:rsidRPr="001A12AE">
        <w:rPr>
          <w:rFonts w:ascii="Times New Roman" w:hAnsi="Times New Roman" w:cs="Times New Roman"/>
          <w:sz w:val="28"/>
          <w:szCs w:val="28"/>
        </w:rPr>
        <w:t>(дата обращения 12.11.2025)</w:t>
      </w:r>
    </w:p>
    <w:p w:rsidR="001A12AE" w:rsidRPr="001A12AE" w:rsidRDefault="001A12AE" w:rsidP="001A12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A12AE" w:rsidRPr="001A12AE" w:rsidRDefault="001A12AE" w:rsidP="001A12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A12AE">
        <w:rPr>
          <w:rFonts w:ascii="Times New Roman" w:hAnsi="Times New Roman" w:cs="Times New Roman"/>
          <w:b/>
          <w:sz w:val="28"/>
          <w:szCs w:val="28"/>
        </w:rPr>
        <w:t xml:space="preserve">Емельянов А.В. </w:t>
      </w:r>
      <w:r w:rsidRPr="001A12AE">
        <w:rPr>
          <w:rFonts w:ascii="Times New Roman" w:hAnsi="Times New Roman" w:cs="Times New Roman"/>
          <w:sz w:val="28"/>
          <w:szCs w:val="28"/>
        </w:rPr>
        <w:t xml:space="preserve">Диагностика и лечение </w:t>
      </w:r>
      <w:proofErr w:type="spellStart"/>
      <w:r w:rsidRPr="001A12AE">
        <w:rPr>
          <w:rFonts w:ascii="Times New Roman" w:hAnsi="Times New Roman" w:cs="Times New Roman"/>
          <w:sz w:val="28"/>
          <w:szCs w:val="28"/>
        </w:rPr>
        <w:t>атопической</w:t>
      </w:r>
      <w:proofErr w:type="spellEnd"/>
      <w:r w:rsidRPr="001A12AE">
        <w:rPr>
          <w:rFonts w:ascii="Times New Roman" w:hAnsi="Times New Roman" w:cs="Times New Roman"/>
          <w:sz w:val="28"/>
          <w:szCs w:val="28"/>
        </w:rPr>
        <w:t xml:space="preserve"> бронхиальной астмы /А. В. Емельянов, Н. З. </w:t>
      </w:r>
      <w:proofErr w:type="spellStart"/>
      <w:r w:rsidRPr="001A12AE">
        <w:rPr>
          <w:rFonts w:ascii="Times New Roman" w:hAnsi="Times New Roman" w:cs="Times New Roman"/>
          <w:sz w:val="28"/>
          <w:szCs w:val="28"/>
        </w:rPr>
        <w:t>Асатиани</w:t>
      </w:r>
      <w:proofErr w:type="spellEnd"/>
      <w:r w:rsidRPr="001A12AE">
        <w:rPr>
          <w:rFonts w:ascii="Times New Roman" w:hAnsi="Times New Roman" w:cs="Times New Roman"/>
          <w:sz w:val="28"/>
          <w:szCs w:val="28"/>
        </w:rPr>
        <w:t>. – Текст электронный // Практическая пульмонология. – 2025. - №2. – С.12-16. – URL:</w:t>
      </w:r>
    </w:p>
    <w:p w:rsidR="001A12AE" w:rsidRDefault="001A12AE" w:rsidP="001A12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1A12AE">
          <w:rPr>
            <w:rStyle w:val="a3"/>
            <w:rFonts w:ascii="Times New Roman" w:hAnsi="Times New Roman" w:cs="Times New Roman"/>
            <w:sz w:val="28"/>
            <w:szCs w:val="28"/>
          </w:rPr>
          <w:t>https://www.elibrary.ru/download/elibrary_82584405_45566537.pdf</w:t>
        </w:r>
      </w:hyperlink>
      <w:r w:rsidRPr="001A12AE">
        <w:rPr>
          <w:rFonts w:ascii="Times New Roman" w:hAnsi="Times New Roman" w:cs="Times New Roman"/>
          <w:sz w:val="28"/>
          <w:szCs w:val="28"/>
        </w:rPr>
        <w:t>(дата обращения 12.11.2025)</w:t>
      </w:r>
    </w:p>
    <w:p w:rsidR="001A12AE" w:rsidRPr="001A12AE" w:rsidRDefault="001A12AE" w:rsidP="001A12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A12AE" w:rsidRDefault="001A12AE" w:rsidP="001A12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A12AE">
        <w:rPr>
          <w:rFonts w:ascii="Times New Roman" w:hAnsi="Times New Roman" w:cs="Times New Roman"/>
          <w:b/>
          <w:sz w:val="28"/>
          <w:szCs w:val="28"/>
        </w:rPr>
        <w:t xml:space="preserve">Игнатова Г. Л. </w:t>
      </w:r>
      <w:r w:rsidRPr="001A12AE">
        <w:rPr>
          <w:rFonts w:ascii="Times New Roman" w:hAnsi="Times New Roman" w:cs="Times New Roman"/>
          <w:sz w:val="28"/>
          <w:szCs w:val="28"/>
        </w:rPr>
        <w:t xml:space="preserve">Тройная фиксированная комбинация для надежного контроля симптомов у пациентов с бронхиальной астмой / Г.Л. Игнатова, В.Н. Антонов, А.С. Белевский. – Текст электронный // Практическая пульмонология. – 2025. - №2. С.3-10. – URL: </w:t>
      </w:r>
      <w:hyperlink r:id="rId10" w:history="1">
        <w:r w:rsidRPr="001A12AE">
          <w:rPr>
            <w:rStyle w:val="a3"/>
            <w:rFonts w:ascii="Times New Roman" w:hAnsi="Times New Roman" w:cs="Times New Roman"/>
            <w:sz w:val="28"/>
            <w:szCs w:val="28"/>
          </w:rPr>
          <w:t>https://www.elibrary.ru/download/elibrary_82584404_41200845.pdf</w:t>
        </w:r>
      </w:hyperlink>
      <w:r w:rsidRPr="001A12AE">
        <w:rPr>
          <w:rFonts w:ascii="Times New Roman" w:hAnsi="Times New Roman" w:cs="Times New Roman"/>
          <w:sz w:val="28"/>
          <w:szCs w:val="28"/>
        </w:rPr>
        <w:t>(дата обращения 12.11.2025)</w:t>
      </w:r>
    </w:p>
    <w:p w:rsidR="001A12AE" w:rsidRPr="001A12AE" w:rsidRDefault="001A12AE" w:rsidP="001A12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A12AE" w:rsidRPr="001A12AE" w:rsidRDefault="001A12AE" w:rsidP="001A12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A12AE">
        <w:rPr>
          <w:rFonts w:ascii="Times New Roman" w:hAnsi="Times New Roman" w:cs="Times New Roman"/>
          <w:b/>
          <w:sz w:val="28"/>
          <w:szCs w:val="28"/>
        </w:rPr>
        <w:t xml:space="preserve">Лабораторная диагностика и лечение детей с бронхиальной астмой </w:t>
      </w:r>
      <w:r w:rsidRPr="001A12AE">
        <w:rPr>
          <w:rFonts w:ascii="Times New Roman" w:hAnsi="Times New Roman" w:cs="Times New Roman"/>
          <w:sz w:val="28"/>
          <w:szCs w:val="28"/>
        </w:rPr>
        <w:t>/ Л. Г</w:t>
      </w:r>
      <w:r w:rsidRPr="001A12A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1A12AE">
        <w:rPr>
          <w:rFonts w:ascii="Times New Roman" w:hAnsi="Times New Roman" w:cs="Times New Roman"/>
          <w:sz w:val="28"/>
          <w:szCs w:val="28"/>
        </w:rPr>
        <w:t>Горина, Н. А. Крылова, И. В. Раковская и др. – Текст электронный // Молекулярная диагностика: Сборник трудов XI Международной научно-практической конференции.- Москва, 2023. – С. 78-79. – URL:</w:t>
      </w:r>
    </w:p>
    <w:p w:rsidR="001A12AE" w:rsidRDefault="001A12AE" w:rsidP="001A12AE">
      <w:pPr>
        <w:pStyle w:val="a4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hyperlink r:id="rId11" w:history="1">
        <w:r w:rsidRPr="001A12AE">
          <w:rPr>
            <w:rStyle w:val="a3"/>
            <w:rFonts w:ascii="Times New Roman" w:hAnsi="Times New Roman" w:cs="Times New Roman"/>
            <w:sz w:val="28"/>
            <w:szCs w:val="28"/>
          </w:rPr>
          <w:t>https://www.elibrary.ru/download/elibrary_65698550_39182107.pdf</w:t>
        </w:r>
      </w:hyperlink>
      <w:r w:rsidRPr="001A12AE">
        <w:rPr>
          <w:rStyle w:val="a3"/>
          <w:rFonts w:ascii="Times New Roman" w:hAnsi="Times New Roman" w:cs="Times New Roman"/>
          <w:sz w:val="28"/>
          <w:szCs w:val="28"/>
        </w:rPr>
        <w:t>(дата обращения 12.11.2025)</w:t>
      </w:r>
    </w:p>
    <w:p w:rsidR="001A12AE" w:rsidRPr="001A12AE" w:rsidRDefault="001A12AE" w:rsidP="001A12AE">
      <w:pPr>
        <w:pStyle w:val="a4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1A12AE" w:rsidRDefault="001A12AE" w:rsidP="001A12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12AE">
        <w:rPr>
          <w:rFonts w:ascii="Times New Roman" w:hAnsi="Times New Roman" w:cs="Times New Roman"/>
          <w:b/>
          <w:sz w:val="28"/>
          <w:szCs w:val="28"/>
        </w:rPr>
        <w:lastRenderedPageBreak/>
        <w:t>Нгуен</w:t>
      </w:r>
      <w:proofErr w:type="spellEnd"/>
      <w:r w:rsidRPr="001A12AE">
        <w:rPr>
          <w:rFonts w:ascii="Times New Roman" w:hAnsi="Times New Roman" w:cs="Times New Roman"/>
          <w:b/>
          <w:sz w:val="28"/>
          <w:szCs w:val="28"/>
        </w:rPr>
        <w:t xml:space="preserve"> В.Ч</w:t>
      </w:r>
      <w:r w:rsidRPr="001A12AE">
        <w:rPr>
          <w:rFonts w:ascii="Times New Roman" w:hAnsi="Times New Roman" w:cs="Times New Roman"/>
          <w:sz w:val="28"/>
          <w:szCs w:val="28"/>
        </w:rPr>
        <w:t xml:space="preserve">. Окислительный стресс у пациентов с тяжелой бронхиальной астмой / В. Ч. </w:t>
      </w:r>
      <w:proofErr w:type="spellStart"/>
      <w:r w:rsidRPr="001A12AE">
        <w:rPr>
          <w:rFonts w:ascii="Times New Roman" w:hAnsi="Times New Roman" w:cs="Times New Roman"/>
          <w:sz w:val="28"/>
          <w:szCs w:val="28"/>
        </w:rPr>
        <w:t>Нгуен</w:t>
      </w:r>
      <w:proofErr w:type="spellEnd"/>
      <w:r w:rsidRPr="001A12AE">
        <w:rPr>
          <w:rFonts w:ascii="Times New Roman" w:hAnsi="Times New Roman" w:cs="Times New Roman"/>
          <w:sz w:val="28"/>
          <w:szCs w:val="28"/>
        </w:rPr>
        <w:t xml:space="preserve">, Д. Г. Солдатов.- Текст электронный // Пульмонология – 2025. - № 4. - С. 540–552. – URL: </w:t>
      </w:r>
      <w:hyperlink r:id="rId12" w:history="1">
        <w:r w:rsidRPr="001A12AE">
          <w:rPr>
            <w:rStyle w:val="a3"/>
            <w:rFonts w:ascii="Times New Roman" w:hAnsi="Times New Roman" w:cs="Times New Roman"/>
            <w:sz w:val="28"/>
            <w:szCs w:val="28"/>
          </w:rPr>
          <w:t>https://elibrary.ru/download/elibrary_82802222_19410836.pdf</w:t>
        </w:r>
      </w:hyperlink>
      <w:r w:rsidRPr="001A12AE">
        <w:rPr>
          <w:rFonts w:ascii="Times New Roman" w:hAnsi="Times New Roman" w:cs="Times New Roman"/>
          <w:sz w:val="28"/>
          <w:szCs w:val="28"/>
        </w:rPr>
        <w:t xml:space="preserve"> (дата обращения 12.11.2025)</w:t>
      </w:r>
    </w:p>
    <w:p w:rsidR="001A12AE" w:rsidRPr="001A12AE" w:rsidRDefault="001A12AE" w:rsidP="001A12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A12AE" w:rsidRDefault="001A12AE" w:rsidP="001A12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A12AE">
        <w:rPr>
          <w:rFonts w:ascii="Times New Roman" w:hAnsi="Times New Roman" w:cs="Times New Roman"/>
          <w:b/>
          <w:sz w:val="28"/>
          <w:szCs w:val="28"/>
        </w:rPr>
        <w:t>Петухова А. Ю.</w:t>
      </w:r>
      <w:r w:rsidRPr="001A12AE">
        <w:rPr>
          <w:rFonts w:ascii="Times New Roman" w:hAnsi="Times New Roman" w:cs="Times New Roman"/>
          <w:sz w:val="28"/>
          <w:szCs w:val="28"/>
        </w:rPr>
        <w:t xml:space="preserve"> Возможно ли достижение контроля над тяжелой бронхиальной астмой без применения генно-инженерной биологической терапии? / А. Ю. Петухова, А. С. Белевский. – Текст электронный // Практическая пульмонология. – 2025. - №3. -  С.13-20. – URL: </w:t>
      </w:r>
      <w:hyperlink r:id="rId13" w:history="1">
        <w:r w:rsidRPr="001A12AE">
          <w:rPr>
            <w:rStyle w:val="a3"/>
            <w:rFonts w:ascii="Times New Roman" w:hAnsi="Times New Roman" w:cs="Times New Roman"/>
            <w:sz w:val="28"/>
            <w:szCs w:val="28"/>
          </w:rPr>
          <w:t>https://www.elibrary.ru/download/elibrary_83001950_22189004.pdf</w:t>
        </w:r>
      </w:hyperlink>
      <w:r w:rsidRPr="001A12AE">
        <w:rPr>
          <w:rFonts w:ascii="Times New Roman" w:hAnsi="Times New Roman" w:cs="Times New Roman"/>
          <w:sz w:val="28"/>
          <w:szCs w:val="28"/>
        </w:rPr>
        <w:t>(дата обращения 12.11.2025)</w:t>
      </w:r>
    </w:p>
    <w:p w:rsidR="001A12AE" w:rsidRPr="001A12AE" w:rsidRDefault="001A12AE" w:rsidP="001A12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A12AE" w:rsidRDefault="001A12AE" w:rsidP="001A12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A12AE">
        <w:rPr>
          <w:rFonts w:ascii="Times New Roman" w:hAnsi="Times New Roman" w:cs="Times New Roman"/>
          <w:b/>
          <w:sz w:val="28"/>
          <w:szCs w:val="28"/>
        </w:rPr>
        <w:t>Профессиональная бронхиальная астма (астма на рабочем месте): диагностика, экспертиза связи заболевания с профессией, лечение</w:t>
      </w:r>
      <w:r w:rsidRPr="001A12AE">
        <w:rPr>
          <w:rFonts w:ascii="Times New Roman" w:hAnsi="Times New Roman" w:cs="Times New Roman"/>
          <w:sz w:val="28"/>
          <w:szCs w:val="28"/>
        </w:rPr>
        <w:t xml:space="preserve"> / С. А. Бабанов, Л. А. Стрижаков, А. Г. </w:t>
      </w:r>
      <w:proofErr w:type="spellStart"/>
      <w:r w:rsidRPr="001A12AE">
        <w:rPr>
          <w:rFonts w:ascii="Times New Roman" w:hAnsi="Times New Roman" w:cs="Times New Roman"/>
          <w:sz w:val="28"/>
          <w:szCs w:val="28"/>
        </w:rPr>
        <w:t>Байкова</w:t>
      </w:r>
      <w:proofErr w:type="spellEnd"/>
      <w:r w:rsidRPr="001A12AE">
        <w:rPr>
          <w:rFonts w:ascii="Times New Roman" w:hAnsi="Times New Roman" w:cs="Times New Roman"/>
          <w:sz w:val="28"/>
          <w:szCs w:val="28"/>
        </w:rPr>
        <w:t xml:space="preserve"> и др. – Те</w:t>
      </w:r>
      <w:proofErr w:type="gramStart"/>
      <w:r w:rsidRPr="001A12AE">
        <w:rPr>
          <w:rFonts w:ascii="Times New Roman" w:hAnsi="Times New Roman" w:cs="Times New Roman"/>
          <w:sz w:val="28"/>
          <w:szCs w:val="28"/>
        </w:rPr>
        <w:t>кст // Вр</w:t>
      </w:r>
      <w:proofErr w:type="gramEnd"/>
      <w:r w:rsidRPr="001A12AE">
        <w:rPr>
          <w:rFonts w:ascii="Times New Roman" w:hAnsi="Times New Roman" w:cs="Times New Roman"/>
          <w:sz w:val="28"/>
          <w:szCs w:val="28"/>
        </w:rPr>
        <w:t xml:space="preserve">ач. – 2021. - №7. – С. 17-24. </w:t>
      </w:r>
    </w:p>
    <w:p w:rsidR="001A12AE" w:rsidRPr="001A12AE" w:rsidRDefault="001A12AE" w:rsidP="001A12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A12AE" w:rsidRPr="001A12AE" w:rsidRDefault="001A12AE" w:rsidP="001A12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A12AE">
        <w:rPr>
          <w:rFonts w:ascii="Times New Roman" w:hAnsi="Times New Roman" w:cs="Times New Roman"/>
          <w:b/>
          <w:sz w:val="28"/>
          <w:szCs w:val="28"/>
        </w:rPr>
        <w:t xml:space="preserve">Эффективность дозированного аэрозольного ингалятора </w:t>
      </w:r>
      <w:proofErr w:type="spellStart"/>
      <w:r w:rsidRPr="001A12AE">
        <w:rPr>
          <w:rFonts w:ascii="Times New Roman" w:hAnsi="Times New Roman" w:cs="Times New Roman"/>
          <w:b/>
          <w:sz w:val="28"/>
          <w:szCs w:val="28"/>
        </w:rPr>
        <w:t>сальбутамола</w:t>
      </w:r>
      <w:proofErr w:type="spellEnd"/>
      <w:r w:rsidRPr="001A12AE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Pr="001A12AE">
        <w:rPr>
          <w:rFonts w:ascii="Times New Roman" w:hAnsi="Times New Roman" w:cs="Times New Roman"/>
          <w:b/>
          <w:sz w:val="28"/>
          <w:szCs w:val="28"/>
        </w:rPr>
        <w:t>будесонида</w:t>
      </w:r>
      <w:proofErr w:type="spellEnd"/>
      <w:r w:rsidRPr="001A12AE">
        <w:rPr>
          <w:rFonts w:ascii="Times New Roman" w:hAnsi="Times New Roman" w:cs="Times New Roman"/>
          <w:b/>
          <w:sz w:val="28"/>
          <w:szCs w:val="28"/>
        </w:rPr>
        <w:t xml:space="preserve"> в качестве профилактики </w:t>
      </w:r>
      <w:proofErr w:type="spellStart"/>
      <w:r w:rsidRPr="001A12AE">
        <w:rPr>
          <w:rFonts w:ascii="Times New Roman" w:hAnsi="Times New Roman" w:cs="Times New Roman"/>
          <w:b/>
          <w:sz w:val="28"/>
          <w:szCs w:val="28"/>
        </w:rPr>
        <w:t>бронхоспазма</w:t>
      </w:r>
      <w:proofErr w:type="spellEnd"/>
      <w:r w:rsidRPr="001A12AE">
        <w:rPr>
          <w:rFonts w:ascii="Times New Roman" w:hAnsi="Times New Roman" w:cs="Times New Roman"/>
          <w:b/>
          <w:sz w:val="28"/>
          <w:szCs w:val="28"/>
        </w:rPr>
        <w:t xml:space="preserve">, вызванного физической нагрузкой, у пациентов с легкой бронхиальной астмой </w:t>
      </w:r>
      <w:r w:rsidRPr="001A12AE">
        <w:rPr>
          <w:rFonts w:ascii="Times New Roman" w:hAnsi="Times New Roman" w:cs="Times New Roman"/>
          <w:sz w:val="28"/>
          <w:szCs w:val="28"/>
        </w:rPr>
        <w:t xml:space="preserve">/ А. Р. </w:t>
      </w:r>
      <w:proofErr w:type="spellStart"/>
      <w:r w:rsidRPr="001A12AE">
        <w:rPr>
          <w:rFonts w:ascii="Times New Roman" w:hAnsi="Times New Roman" w:cs="Times New Roman"/>
          <w:sz w:val="28"/>
          <w:szCs w:val="28"/>
        </w:rPr>
        <w:t>Доротенко</w:t>
      </w:r>
      <w:proofErr w:type="spellEnd"/>
      <w:r w:rsidRPr="001A12AE">
        <w:rPr>
          <w:rFonts w:ascii="Times New Roman" w:hAnsi="Times New Roman" w:cs="Times New Roman"/>
          <w:sz w:val="28"/>
          <w:szCs w:val="28"/>
        </w:rPr>
        <w:t>, М. С. Шустова, Е. А. Орлова и др. - Текст электронный // Пульмонология. – 2025. - № 3. – С. 390–401.- URL</w:t>
      </w:r>
      <w:proofErr w:type="gramStart"/>
      <w:r w:rsidRPr="001A12A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A12AE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Pr="001A12AE">
          <w:rPr>
            <w:rStyle w:val="a3"/>
            <w:rFonts w:ascii="Times New Roman" w:hAnsi="Times New Roman" w:cs="Times New Roman"/>
            <w:sz w:val="28"/>
            <w:szCs w:val="28"/>
          </w:rPr>
          <w:t>https://www.elibrary.ru/download/elibrary_82676491_17924935.pdf</w:t>
        </w:r>
      </w:hyperlink>
      <w:r w:rsidRPr="001A12AE">
        <w:rPr>
          <w:rFonts w:ascii="Times New Roman" w:hAnsi="Times New Roman" w:cs="Times New Roman"/>
          <w:sz w:val="28"/>
          <w:szCs w:val="28"/>
        </w:rPr>
        <w:t>(дата обращения 12.11.2025)</w:t>
      </w:r>
    </w:p>
    <w:p w:rsidR="009B7636" w:rsidRDefault="009B7636"/>
    <w:sectPr w:rsidR="009B76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131"/>
    <w:rsid w:val="001A12AE"/>
    <w:rsid w:val="008B1131"/>
    <w:rsid w:val="009B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2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12AE"/>
    <w:rPr>
      <w:color w:val="0000FF" w:themeColor="hyperlink"/>
      <w:u w:val="single"/>
    </w:rPr>
  </w:style>
  <w:style w:type="paragraph" w:styleId="a4">
    <w:name w:val="No Spacing"/>
    <w:uiPriority w:val="1"/>
    <w:qFormat/>
    <w:rsid w:val="001A12A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2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12AE"/>
    <w:rPr>
      <w:color w:val="0000FF" w:themeColor="hyperlink"/>
      <w:u w:val="single"/>
    </w:rPr>
  </w:style>
  <w:style w:type="paragraph" w:styleId="a4">
    <w:name w:val="No Spacing"/>
    <w:uiPriority w:val="1"/>
    <w:qFormat/>
    <w:rsid w:val="001A12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brary.ru/download/elibrary_43063713_90927712.pdf" TargetMode="External"/><Relationship Id="rId13" Type="http://schemas.openxmlformats.org/officeDocument/2006/relationships/hyperlink" Target="https://www.elibrary.ru/download/elibrary_83001950_22189004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ibrary.ru/download/elibrary_82802214_41965768.pdf" TargetMode="External"/><Relationship Id="rId12" Type="http://schemas.openxmlformats.org/officeDocument/2006/relationships/hyperlink" Target="https://elibrary.ru/download/elibrary_82802222_19410836.pdf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elibrary.ru/download/elibrary_46328678_21425454.pdf" TargetMode="External"/><Relationship Id="rId11" Type="http://schemas.openxmlformats.org/officeDocument/2006/relationships/hyperlink" Target="https://www.elibrary.ru/download/elibrary_65698550_39182107.pdf" TargetMode="External"/><Relationship Id="rId5" Type="http://schemas.openxmlformats.org/officeDocument/2006/relationships/hyperlink" Target="https://elibrary.ru/download/elibrary_83001949_45477273.pdf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elibrary.ru/download/elibrary_82584404_4120084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library.ru/download/elibrary_82584405_45566537.pdf" TargetMode="External"/><Relationship Id="rId14" Type="http://schemas.openxmlformats.org/officeDocument/2006/relationships/hyperlink" Target="https://www.elibrary.ru/download/elibrary_82676491_17924935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631</Words>
  <Characters>3599</Characters>
  <Application>Microsoft Office Word</Application>
  <DocSecurity>0</DocSecurity>
  <Lines>29</Lines>
  <Paragraphs>8</Paragraphs>
  <ScaleCrop>false</ScaleCrop>
  <Company/>
  <LinksUpToDate>false</LinksUpToDate>
  <CharactersWithSpaces>4222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Любовь Александровна</dc:creator>
  <cp:keywords/>
  <dc:description/>
  <cp:lastModifiedBy>Андреева Любовь Александровна</cp:lastModifiedBy>
  <cp:revision>3</cp:revision>
  <dcterms:created xsi:type="dcterms:W3CDTF">2025-12-11T05:17:00Z</dcterms:created>
  <dcterms:modified xsi:type="dcterms:W3CDTF">2025-12-11T05:21:00Z</dcterms:modified>
</cp:coreProperties>
</file>